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戬浜学校</w:t>
      </w:r>
      <w:r>
        <w:rPr>
          <w:rFonts w:ascii="微软雅黑" w:hAnsi="微软雅黑" w:eastAsia="微软雅黑"/>
          <w:b/>
          <w:sz w:val="28"/>
          <w:szCs w:val="18"/>
          <w:highlight w:val="none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月</w:t>
      </w:r>
      <w:r>
        <w:rPr>
          <w:rFonts w:ascii="微软雅黑" w:hAnsi="微软雅黑" w:eastAsia="微软雅黑"/>
          <w:b/>
          <w:sz w:val="28"/>
          <w:szCs w:val="18"/>
          <w:highlight w:val="none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一年级</w:t>
      </w:r>
    </w:p>
    <w:tbl>
      <w:tblPr>
        <w:tblStyle w:val="4"/>
        <w:tblW w:w="139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20"/>
        <w:gridCol w:w="2521"/>
        <w:gridCol w:w="4253"/>
        <w:gridCol w:w="1701"/>
        <w:gridCol w:w="1701"/>
        <w:gridCol w:w="23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基础型作业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（口头、书面）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提升作业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（选做）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基础型作业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预计完成时长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研究型作业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（长作业）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完成时段（周）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6.16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周四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  <w:highlight w:val="none"/>
              </w:rPr>
              <w:t>1.背一背本学期学的7首古诗。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  <w:highlight w:val="none"/>
              </w:rPr>
              <w:t>2.和爸爸妈妈说说古诗《春晓》、《静夜思》、《池上》、《小池》分别写得是哪个季节。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  <w:highlight w:val="none"/>
              </w:rPr>
              <w:t>1.想一想：读古诗《江雪》，想一想作者写得是哪个季节。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  <w:highlight w:val="none"/>
              </w:rPr>
              <w:t>2.说一说:读古诗《墨梅》，跟爸爸妈妈说说作者赞美墨梅的什么品质。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8分钟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第18周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复习M3U2小练习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8分钟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全学科预计完成总时长（基础型作业）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16分钟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班主任确认签名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5"/>
        <w:gridCol w:w="2007"/>
        <w:gridCol w:w="1866"/>
        <w:gridCol w:w="3073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ascii="黑体" w:hAnsi="黑体" w:eastAsia="黑体" w:cs="黑体"/>
                <w:highlight w:val="none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1.读、记语文书P98页的6个词语。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2.熟背诵《二十四节气歌》，向家长说说二十四个节气的名字。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复习英语书M2单元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练习册M4U3 口语交际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</w:t>
            </w:r>
            <w:r>
              <w:rPr>
                <w:rFonts w:ascii="黑体" w:hAnsi="黑体" w:eastAsia="黑体" w:cs="黑体"/>
                <w:highlight w:val="none"/>
              </w:rPr>
              <w:t xml:space="preserve"> 孙才红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</w:t>
            </w:r>
            <w:r>
              <w:rPr>
                <w:rFonts w:ascii="黑体" w:hAnsi="黑体" w:eastAsia="黑体" w:cs="黑体"/>
                <w:highlight w:val="none"/>
              </w:rPr>
              <w:t xml:space="preserve"> 许霞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ascii="黑体" w:hAnsi="黑体" w:eastAsia="黑体" w:cs="黑体"/>
                <w:highlight w:val="none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第六单元报纸部分习题。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列竖式计算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5分钟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完成17年卷部分题目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23分钟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6"/>
        <w:gridCol w:w="1866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ascii="宋体" w:hAnsi="宋体" w:eastAsia="宋体" w:cs="宋体"/>
                <w:color w:val="191F25"/>
                <w:sz w:val="24"/>
                <w:highlight w:val="none"/>
              </w:rPr>
              <w:t>1、默写第三单元易错词语、段落、古诗、名言。2，完成相关练习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sz w:val="24"/>
                <w:highlight w:val="none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ascii="宋体" w:hAnsi="宋体" w:eastAsia="宋体" w:cs="宋体"/>
                <w:color w:val="191F25"/>
                <w:sz w:val="24"/>
                <w:highlight w:val="none"/>
              </w:rPr>
              <w:t>完成钉钉发布的作业</w:t>
            </w:r>
          </w:p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ascii="宋体" w:hAnsi="宋体" w:eastAsia="宋体" w:cs="宋体"/>
                <w:color w:val="191F25"/>
                <w:sz w:val="24"/>
                <w:highlight w:val="none"/>
              </w:rPr>
              <w:t>订正作业错题</w:t>
            </w:r>
          </w:p>
        </w:tc>
        <w:tc>
          <w:tcPr>
            <w:tcW w:w="1974" w:type="dxa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宋体" w:hAnsi="宋体" w:eastAsia="宋体" w:cs="宋体"/>
                <w:color w:val="191F25"/>
                <w:sz w:val="24"/>
                <w:highlight w:val="none"/>
              </w:rPr>
              <w:t>复习书本第2-9页，梳理学习的运算定律和运算性质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ascii="宋体" w:hAnsi="宋体" w:eastAsia="宋体" w:cs="宋体"/>
                <w:color w:val="191F25"/>
                <w:sz w:val="24"/>
                <w:highlight w:val="none"/>
              </w:rPr>
              <w:t>1.熟读书m3u1   2.完成小练习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ascii="黑体" w:hAnsi="黑体" w:eastAsia="黑体" w:cs="黑体"/>
                <w:highlight w:val="none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复习第三单元词语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整理课堂笔记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3143"/>
        <w:gridCol w:w="1846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3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3143" w:type="dxa"/>
            <w:vAlign w:val="center"/>
          </w:tcPr>
          <w:p>
            <w:pPr>
              <w:numPr>
                <w:numId w:val="0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古诗词专题复习订正上传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完成余下部分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3143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练习三 计算题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3143" w:type="dxa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</w:rPr>
              <w:t>整理课堂笔记+知识点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</w:rPr>
              <w:t>小练习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jc w:val="center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《伟大的悲剧》练习册1-4题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测评练习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2020上海地理学业测试卷答题纸上传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jc w:val="center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2926"/>
        <w:gridCol w:w="2063"/>
        <w:gridCol w:w="1789"/>
        <w:gridCol w:w="2923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《核舟记》、《诗经》小练习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代数方程单元复习练习1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冠词基础练习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自默p136-137 F-J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小考卷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65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</w:p>
    <w:p>
      <w:pPr>
        <w:jc w:val="center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03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z w:val="22"/>
                <w:highlight w:val="none"/>
              </w:rPr>
              <w:t>文言文自测卷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7</w:t>
            </w:r>
            <w:r>
              <w:rPr>
                <w:rFonts w:ascii="黑体" w:hAnsi="黑体" w:eastAsia="黑体" w:cs="黑体"/>
                <w:b w:val="0"/>
                <w:sz w:val="22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sz w:val="22"/>
                <w:highlight w:val="none"/>
              </w:rPr>
              <w:t>19年杨浦卷</w:t>
            </w:r>
          </w:p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奇数</w:t>
            </w:r>
            <w:r>
              <w:rPr>
                <w:rFonts w:ascii="黑体" w:hAnsi="黑体" w:eastAsia="黑体" w:cs="黑体"/>
                <w:sz w:val="22"/>
                <w:highlight w:val="none"/>
              </w:rPr>
              <w:t>题，共12题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sz w:val="21"/>
                <w:highlight w:val="none"/>
              </w:rPr>
              <w:t>19年杨浦</w:t>
            </w:r>
            <w:r>
              <w:rPr>
                <w:rFonts w:ascii="黑体" w:hAnsi="黑体" w:eastAsia="黑体" w:cs="黑体"/>
                <w:sz w:val="20"/>
                <w:highlight w:val="none"/>
              </w:rPr>
              <w:t>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半角三角形知识梳理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1.清晰半角三角形概念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2.梳理解半角三角形的相关方法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3.练习19—21年中考25题中出现的半角三角形模型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听力D篇专项练习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阅读首字母强化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  <w:p>
            <w:pPr>
              <w:spacing w:line="240" w:lineRule="auto"/>
              <w:jc w:val="center"/>
              <w:rPr>
                <w:highlight w:val="none"/>
              </w:rPr>
            </w:pPr>
            <w:r>
              <w:rPr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center"/>
              <w:rPr>
                <w:highlight w:val="none"/>
              </w:rPr>
            </w:pPr>
            <w:r>
              <w:rPr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b w:val="0"/>
                <w:sz w:val="22"/>
                <w:highlight w:val="none"/>
              </w:rPr>
              <w:t>3、利用思维导图梳理本周</w:t>
            </w:r>
          </w:p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b w:val="0"/>
                <w:sz w:val="22"/>
                <w:highlight w:val="none"/>
              </w:rPr>
              <w:t>内复习的专题版块要点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2021青浦二模选择题和计算题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故障分析（11)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highlight w:val="none"/>
              </w:rPr>
            </w:pPr>
            <w:r>
              <w:rPr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专题练习</w:t>
            </w:r>
            <w:r>
              <w:rPr>
                <w:rFonts w:hint="eastAsia"/>
                <w:highlight w:val="none"/>
              </w:rPr>
              <w:t>D</w:t>
            </w:r>
            <w:r>
              <w:rPr>
                <w:highlight w:val="none"/>
              </w:rPr>
              <w:t>卷</w:t>
            </w:r>
          </w:p>
        </w:tc>
        <w:tc>
          <w:tcPr>
            <w:tcW w:w="2467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1-12单元知识点梳理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根据空中课堂将八年级上册学科核心知识上到教材目录，并读背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劝说类习题训练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  <w:r>
              <w:rPr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梳理九年级上册学科核心知识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highlight w:val="none"/>
              </w:rPr>
            </w:pPr>
            <w:r>
              <w:rPr>
                <w:highlight w:val="none"/>
              </w:rPr>
              <w:t>跨学科</w:t>
            </w:r>
          </w:p>
        </w:tc>
        <w:tc>
          <w:tcPr>
            <w:tcW w:w="2521" w:type="dxa"/>
            <w:vAlign w:val="center"/>
          </w:tcPr>
          <w:p>
            <w:pPr>
              <w:spacing w:line="600" w:lineRule="auto"/>
              <w:jc w:val="center"/>
              <w:rPr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600" w:lineRule="auto"/>
              <w:jc w:val="center"/>
              <w:rPr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  <w:r>
              <w:rPr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梳理农业答题技巧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第十</w:t>
            </w:r>
            <w:r>
              <w:rPr>
                <w:rFonts w:hint="eastAsia"/>
                <w:highlight w:val="none"/>
              </w:rPr>
              <w:t>八</w:t>
            </w:r>
            <w:r>
              <w:rPr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90</w:t>
            </w:r>
            <w:r>
              <w:rPr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胡小萍</w:t>
            </w:r>
          </w:p>
        </w:tc>
      </w:tr>
    </w:tbl>
    <w:p>
      <w:pPr>
        <w:rPr>
          <w:rFonts w:hint="eastAsia" w:eastAsiaTheme="minorEastAsia"/>
          <w:highlight w:val="none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E1315"/>
    <w:multiLevelType w:val="multilevel"/>
    <w:tmpl w:val="1D2E131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151593"/>
    <w:rsid w:val="00204B40"/>
    <w:rsid w:val="002A12A0"/>
    <w:rsid w:val="002C6960"/>
    <w:rsid w:val="002E2FA2"/>
    <w:rsid w:val="003044E3"/>
    <w:rsid w:val="00385D04"/>
    <w:rsid w:val="003C6312"/>
    <w:rsid w:val="00405D83"/>
    <w:rsid w:val="0041767B"/>
    <w:rsid w:val="00455AF8"/>
    <w:rsid w:val="00641AC7"/>
    <w:rsid w:val="00647A67"/>
    <w:rsid w:val="006A18FD"/>
    <w:rsid w:val="006E61D8"/>
    <w:rsid w:val="007979D0"/>
    <w:rsid w:val="007C2FA7"/>
    <w:rsid w:val="00803479"/>
    <w:rsid w:val="008B7169"/>
    <w:rsid w:val="0091583E"/>
    <w:rsid w:val="00923F31"/>
    <w:rsid w:val="00956788"/>
    <w:rsid w:val="00A068EE"/>
    <w:rsid w:val="00A749FB"/>
    <w:rsid w:val="00AB3282"/>
    <w:rsid w:val="00AC7F46"/>
    <w:rsid w:val="00AE3EF2"/>
    <w:rsid w:val="00B675BF"/>
    <w:rsid w:val="00B912F1"/>
    <w:rsid w:val="00B9275F"/>
    <w:rsid w:val="00BE240C"/>
    <w:rsid w:val="00D44BC1"/>
    <w:rsid w:val="00DA0B1C"/>
    <w:rsid w:val="00DB0137"/>
    <w:rsid w:val="00E417B1"/>
    <w:rsid w:val="00EC7668"/>
    <w:rsid w:val="00EF1C78"/>
    <w:rsid w:val="00EF5706"/>
    <w:rsid w:val="00F30A5C"/>
    <w:rsid w:val="00F75398"/>
    <w:rsid w:val="00F81F7F"/>
    <w:rsid w:val="00FB4491"/>
    <w:rsid w:val="00FC0F0A"/>
    <w:rsid w:val="7DE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920</Words>
  <Characters>979</Characters>
  <Lines>8</Lines>
  <Paragraphs>2</Paragraphs>
  <TotalTime>2</TotalTime>
  <ScaleCrop>false</ScaleCrop>
  <LinksUpToDate>false</LinksUpToDate>
  <CharactersWithSpaces>989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2022-06-09T10:30:00Z</dcterms:created>
  <dc:creator>user</dc:creator>
  <cp:lastModifiedBy>心意</cp:lastModifiedBy>
  <dcterms:modified xsi:type="dcterms:W3CDTF">2022-06-16T11:51:31Z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E4B350185C444F389A4C95367B73F911</vt:lpwstr>
  </property>
</Properties>
</file>