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认真读儿歌《洗手歌》，至少读五遍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复习所学加法、减法的内容。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唱歌曲I can draw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背一背，背一背P56的四副对联。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画一画，画一画你的家乡，并仿照课文的样子说一说家乡的美丽。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练习册54-55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朗读P22到25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26分钟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744"/>
        <w:gridCol w:w="2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1、熟读第十四课；2、家默词语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1.背诵作文; 2. 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60分钟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207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10.2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b w:val="0"/>
                <w:sz w:val="22"/>
                <w:lang w:val="en-US" w:eastAsia="zh-CN"/>
              </w:rPr>
              <w:t>1.</w:t>
            </w:r>
            <w:r>
              <w:rPr>
                <w:b w:val="0"/>
                <w:sz w:val="22"/>
                <w:lang w:val="en-US" w:eastAsia="zh-CN"/>
              </w:rPr>
              <w:t/>
            </w:r>
            <w:r>
              <w:rPr>
                <w:b w:val="0"/>
                <w:sz w:val="22"/>
                <w:lang w:val="en-US" w:eastAsia="zh-CN"/>
              </w:rPr>
              <w:t>完成《15女娲补天》的阅</w:t>
            </w:r>
            <w:r>
              <w:rPr>
                <w:b w:val="0"/>
                <w:sz w:val="22"/>
              </w:rPr>
              <w:t>读提示；2.预习语文园地。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  <w:t>1，完成练习册P44第三·大题。2,完成《三部计算式题（2）》练习卷。 </w:t>
            </w:r>
          </w:p>
        </w:tc>
        <w:tc>
          <w:tcPr>
            <w:tcW w:w="2007" w:type="dxa"/>
            <w:vAlign w:val="center"/>
          </w:tcPr>
          <w:p/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  <w:t>完成M2练习卷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  <w:bookmarkStart w:id="0" w:name="_GoBack"/>
      <w:bookmarkEnd w:id="0"/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10.28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完成练习册13课的第一大题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第9周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单元复习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背诵M2U2  两篇课文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列出《--让生活更美好》写作提纲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利用周末时间在列好提纲的基础上完成习作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《童年》各章节概括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校本2.7（2）1-5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校本2.7（2）6-8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单位分数探究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预习U5 单词和P32-33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来了100网的作业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订正错题整理笔记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6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10.28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片段写作：用200字左右给你熟悉的同学“画”一幅肖像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因式分解练习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1.练习册订正。2.读背课文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《回忆我的母亲》校本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练习册《复习题》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综合联系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练习册15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期中复习综合练习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10.28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记叙文练习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25.4（5）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U3小练习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51F24C0"/>
    <w:rsid w:val="0A1313A3"/>
    <w:rsid w:val="0AC275B4"/>
    <w:rsid w:val="0CD53318"/>
    <w:rsid w:val="0CF93A40"/>
    <w:rsid w:val="0E776C21"/>
    <w:rsid w:val="10E41E51"/>
    <w:rsid w:val="13B30CB1"/>
    <w:rsid w:val="18BD249E"/>
    <w:rsid w:val="19792E63"/>
    <w:rsid w:val="1B224CA7"/>
    <w:rsid w:val="1BEA37A5"/>
    <w:rsid w:val="1D730D0B"/>
    <w:rsid w:val="22B54DCC"/>
    <w:rsid w:val="245E4B65"/>
    <w:rsid w:val="271A4787"/>
    <w:rsid w:val="27C37E34"/>
    <w:rsid w:val="2888584B"/>
    <w:rsid w:val="291C66BC"/>
    <w:rsid w:val="322A4AB9"/>
    <w:rsid w:val="357D354E"/>
    <w:rsid w:val="36476206"/>
    <w:rsid w:val="386B1C15"/>
    <w:rsid w:val="39235175"/>
    <w:rsid w:val="3A9A5C5F"/>
    <w:rsid w:val="3D69576F"/>
    <w:rsid w:val="40004238"/>
    <w:rsid w:val="41950E9A"/>
    <w:rsid w:val="447A7F72"/>
    <w:rsid w:val="456839E9"/>
    <w:rsid w:val="485D523D"/>
    <w:rsid w:val="4DF03B55"/>
    <w:rsid w:val="51417172"/>
    <w:rsid w:val="52B71E12"/>
    <w:rsid w:val="575D0642"/>
    <w:rsid w:val="5BAB008C"/>
    <w:rsid w:val="66930712"/>
    <w:rsid w:val="66DE0D17"/>
    <w:rsid w:val="66FC3A6D"/>
    <w:rsid w:val="67C12948"/>
    <w:rsid w:val="68096C23"/>
    <w:rsid w:val="682B2AFA"/>
    <w:rsid w:val="6830544A"/>
    <w:rsid w:val="6BFA1995"/>
    <w:rsid w:val="703D5C86"/>
    <w:rsid w:val="73732172"/>
    <w:rsid w:val="74C10EDF"/>
    <w:rsid w:val="74E072DF"/>
    <w:rsid w:val="78C15D55"/>
    <w:rsid w:val="797D14B3"/>
    <w:rsid w:val="7C4709FE"/>
    <w:rsid w:val="7FB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1414</Words>
  <Characters>1540</Characters>
  <Lines>8</Lines>
  <Paragraphs>2</Paragraphs>
  <TotalTime>3</TotalTime>
  <ScaleCrop>false</ScaleCrop>
  <LinksUpToDate>false</LinksUpToDate>
  <CharactersWithSpaces>1550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2022-10-26T06:38:10Z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9D2F3C05D7E54CBAAE3CA068FB65FF4D</vt:lpwstr>
  </property>
</Properties>
</file>